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BB01" w14:textId="77777777" w:rsidR="002F125E" w:rsidRDefault="002F125E" w:rsidP="002F125E">
      <w:pPr>
        <w:pStyle w:val="NormalWeb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Buaiz Alimentos integra movimento “Produto 100% capixaba”</w:t>
      </w:r>
    </w:p>
    <w:p w14:paraId="10A1D654" w14:textId="77777777" w:rsidR="002F125E" w:rsidRDefault="002F125E" w:rsidP="002F125E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a valorização dos produtos alimentícios fabricados no Espírito Santo e o fortalecimento econômico das indústrias por meio do uso de um selo “Produto 100% Capixaba”. Esses são os objetivos da Federação das Indústrias do Estado do Espírito Santo (Findes), que juntamente com a Câmara Setorial das Indústrias de Alimentos e Bebidas, criou o movimento “Produto 100% Capixaba”.</w:t>
      </w:r>
    </w:p>
    <w:p w14:paraId="2BA81A80" w14:textId="77777777" w:rsidR="002F125E" w:rsidRDefault="002F125E" w:rsidP="002F125E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Buaiz Alimentos acaba de aderir à iniciativa e já começa a estampar o selo em suas embalagens “almofadas” de Café Numero Um Tradicional e Extraforte, reconhecendo seus produtos como 100% capixabas. Além de criar uma cultura de pertencimento e fortalecer a identidade cultural do Espírito Santo, o uso do selo agrega valor ao empreendedorismo local, contribuindo para o desenvolvimento de toda a cadeia produtiva.</w:t>
      </w:r>
    </w:p>
    <w:p w14:paraId="6B0D6D00" w14:textId="77777777" w:rsidR="002F125E" w:rsidRDefault="002F125E" w:rsidP="002F125E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Eduarda Buaiz, aderir ao selo “Produto 100% Capixaba” reforça o que a Buaiz Alimentos já tem como prática corporativa em seu dia a dia: priorizar fornecedores locais, gerando emprego e renda, e investir na qualidade do que é produzido para os capixabas. “O selo é mais uma forma de reconhecimento de empresas que são 100% capixabas, da qualidade do produto, das boas práticas de gestão, da padronização de produtos e da nossa busca permanente em fazer o melhor”.</w:t>
      </w:r>
    </w:p>
    <w:p w14:paraId="7D1B844B" w14:textId="77777777" w:rsidR="002F125E" w:rsidRDefault="002F125E" w:rsidP="002F125E">
      <w:pPr>
        <w:pStyle w:val="NormalWeb"/>
        <w:spacing w:line="360" w:lineRule="auto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O Café </w:t>
      </w:r>
      <w:proofErr w:type="spellStart"/>
      <w:r>
        <w:rPr>
          <w:rFonts w:ascii="Arial" w:hAnsi="Arial" w:cs="Arial"/>
          <w:bdr w:val="none" w:sz="0" w:space="0" w:color="auto" w:frame="1"/>
        </w:rPr>
        <w:t>Numero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 Um, por exemplo, já vem trabalhando em diferentes frentes para reforçar e valorizar o que é produzido no Espírito Santo. Além de campanhas que enfatizam a importância do desenvolvimento da economia local, a empresa também tem realizado outras ações. </w:t>
      </w:r>
    </w:p>
    <w:p w14:paraId="23AF35A5" w14:textId="77777777" w:rsidR="002F125E" w:rsidRDefault="002F125E" w:rsidP="002F12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dr w:val="none" w:sz="0" w:space="0" w:color="auto" w:frame="1"/>
        </w:rPr>
        <w:t>Em parceria com a marca capixaba Origens, uma em</w:t>
      </w:r>
      <w:r>
        <w:rPr>
          <w:rFonts w:ascii="Arial" w:hAnsi="Arial" w:cs="Arial"/>
        </w:rPr>
        <w:t>presa de vestuário, foi desenvolvida uma t-</w:t>
      </w:r>
      <w:proofErr w:type="spellStart"/>
      <w:r>
        <w:rPr>
          <w:rFonts w:ascii="Arial" w:hAnsi="Arial" w:cs="Arial"/>
        </w:rPr>
        <w:t>shirt</w:t>
      </w:r>
      <w:proofErr w:type="spellEnd"/>
      <w:r>
        <w:rPr>
          <w:rFonts w:ascii="Arial" w:hAnsi="Arial" w:cs="Arial"/>
        </w:rPr>
        <w:t xml:space="preserve"> que valoriza o que é produzido em solo capixaba, em especial o café. Parte da venda das camisas foi doada para a Apae de Vitória, referência no atendimento a pessoas com deficiência intelectual ou múltipla. </w:t>
      </w:r>
      <w:r>
        <w:rPr>
          <w:rFonts w:ascii="Arial" w:hAnsi="Arial" w:cs="Arial"/>
          <w:sz w:val="24"/>
          <w:szCs w:val="24"/>
        </w:rPr>
        <w:t>A empresa também desenvolveu uma campanha que reforça essas mensagens e será veiculada, no mês de junho, em redes sociais, rádio, tevê e site.</w:t>
      </w:r>
    </w:p>
    <w:p w14:paraId="6D3F5048" w14:textId="77777777" w:rsidR="00342A43" w:rsidRDefault="00342A43"/>
    <w:sectPr w:rsidR="00342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5E"/>
    <w:rsid w:val="002F125E"/>
    <w:rsid w:val="0034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86B9"/>
  <w15:chartTrackingRefBased/>
  <w15:docId w15:val="{EB91E3DA-72F5-48F0-BBA1-FE4D9B6B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25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Bicalho - (Marketing - Buaiz Alimentos)</dc:creator>
  <cp:keywords/>
  <dc:description/>
  <cp:lastModifiedBy>Flavia Bicalho - (Marketing - Buaiz Alimentos)</cp:lastModifiedBy>
  <cp:revision>1</cp:revision>
  <dcterms:created xsi:type="dcterms:W3CDTF">2020-06-01T20:40:00Z</dcterms:created>
  <dcterms:modified xsi:type="dcterms:W3CDTF">2020-06-01T20:40:00Z</dcterms:modified>
</cp:coreProperties>
</file>